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8C" w:rsidRDefault="00B2318C" w:rsidP="0029594A">
      <w:pPr>
        <w:pStyle w:val="Normal1"/>
        <w:jc w:val="center"/>
        <w:rPr>
          <w:b/>
        </w:rPr>
      </w:pPr>
      <w:bookmarkStart w:id="0" w:name="_GoBack"/>
      <w:bookmarkEnd w:id="0"/>
      <w:r>
        <w:rPr>
          <w:b/>
        </w:rPr>
        <w:t xml:space="preserve">BARBAROS KIZ ANADOLU İMAM HATİP LİSESİ </w:t>
      </w:r>
    </w:p>
    <w:p w:rsidR="0029594A" w:rsidRPr="00BA6389" w:rsidRDefault="0029594A" w:rsidP="0029594A">
      <w:pPr>
        <w:pStyle w:val="Normal1"/>
        <w:jc w:val="center"/>
        <w:rPr>
          <w:b/>
        </w:rPr>
      </w:pPr>
      <w:r w:rsidRPr="00BA6389">
        <w:rPr>
          <w:b/>
        </w:rPr>
        <w:t>HEDEF LGS</w:t>
      </w:r>
      <w:r w:rsidR="00B2318C">
        <w:rPr>
          <w:b/>
        </w:rPr>
        <w:t>-YKS</w:t>
      </w:r>
      <w:r w:rsidRPr="00BA6389">
        <w:rPr>
          <w:b/>
        </w:rPr>
        <w:t xml:space="preserve"> PROJE KOORDİNATÖRLERİ BİLGİ VE TECRÜBE PAYLAŞIMI TOPLANTISI</w:t>
      </w:r>
    </w:p>
    <w:p w:rsidR="0029594A" w:rsidRDefault="0029594A" w:rsidP="0029594A">
      <w:pPr>
        <w:pStyle w:val="Normal1"/>
        <w:jc w:val="center"/>
      </w:pPr>
    </w:p>
    <w:p w:rsidR="00380F8A" w:rsidRDefault="0029594A" w:rsidP="0029594A">
      <w:r>
        <w:t xml:space="preserve">     07.12.2023 tarihinde Bereketli İmam Hatip Ortaokulunda yapılan Hedef LGS ve Hedef YKS projeleri ile ilgili tanıtım, uygulama ve iyi örnekler </w:t>
      </w:r>
      <w:r w:rsidR="00A14A06">
        <w:t>paylaşım toplantısında</w:t>
      </w:r>
      <w:r>
        <w:t xml:space="preserve"> alınan kararlara </w:t>
      </w:r>
      <w:r w:rsidR="00B2318C">
        <w:t xml:space="preserve">yönelik okulumuzda </w:t>
      </w:r>
      <w:r>
        <w:t>uygulanmaya devam eden çalışmalar:</w:t>
      </w:r>
    </w:p>
    <w:p w:rsidR="00B2318C" w:rsidRDefault="00B2318C" w:rsidP="00A37C15">
      <w:pPr>
        <w:pStyle w:val="Normal1"/>
        <w:numPr>
          <w:ilvl w:val="0"/>
          <w:numId w:val="4"/>
        </w:numPr>
        <w:ind w:left="426"/>
        <w:jc w:val="both"/>
      </w:pPr>
      <w:r>
        <w:t>Hedef YKS kapsamında okulumuzda istekli öğretmen ve öğrencilerimizin katılımı ile oluşturulan koçluk sistemi oluşturulurmuş, bu kapsamda planlamalar yapılara uygulanmaya başlamıştır. Her öğrencinin gelişiminin aktif olarak takip edilmektedir. Her ay öğrenci gelişimleri KOÇ’lar tarafından yapılmaktadır.</w:t>
      </w:r>
    </w:p>
    <w:p w:rsidR="00B2318C" w:rsidRDefault="0029594A" w:rsidP="00A37C15">
      <w:pPr>
        <w:pStyle w:val="Normal1"/>
        <w:numPr>
          <w:ilvl w:val="0"/>
          <w:numId w:val="4"/>
        </w:numPr>
        <w:ind w:left="426"/>
        <w:jc w:val="both"/>
      </w:pPr>
      <w:r>
        <w:t xml:space="preserve">Okul tanıtımlarının </w:t>
      </w:r>
      <w:r w:rsidR="00B2318C">
        <w:t>okul imkânları</w:t>
      </w:r>
      <w:r>
        <w:t xml:space="preserve"> doğrultusunda aktif olarak yapılmaktadır. </w:t>
      </w:r>
      <w:r w:rsidR="00B2318C">
        <w:t>Daha önceki yıllarda hazırlanana a</w:t>
      </w:r>
      <w:r>
        <w:t xml:space="preserve">fiş ve broşürlerin </w:t>
      </w:r>
      <w:r w:rsidR="00B2318C">
        <w:t xml:space="preserve">dağıtımı yapılmakta, tanıtım </w:t>
      </w:r>
      <w:r>
        <w:t>amaçlı fotoğraf ve videoların düzenlenerek okulumuzun web sitesinde ve sosyal medya hesaplarında paylaşılmaktadır. Okulda yapılan her türlü etkinlik aktif olarak paylaşılmakta</w:t>
      </w:r>
      <w:r w:rsidR="00B2318C">
        <w:t xml:space="preserve">dır. </w:t>
      </w:r>
      <w:r>
        <w:t xml:space="preserve">  </w:t>
      </w:r>
    </w:p>
    <w:p w:rsidR="00B2318C" w:rsidRDefault="0029594A" w:rsidP="00A37C15">
      <w:pPr>
        <w:pStyle w:val="Normal1"/>
        <w:numPr>
          <w:ilvl w:val="0"/>
          <w:numId w:val="4"/>
        </w:numPr>
        <w:ind w:left="426"/>
        <w:jc w:val="both"/>
      </w:pPr>
      <w:r>
        <w:t>Öğrencilerin sınava hazırlık sürecinde moral ve motivasyonlarının arttırılmasına yönelik seminerlerin düzenlenilmekte, öğrenci ve veli görüşmelerinin yapılmakta</w:t>
      </w:r>
      <w:r w:rsidR="00B2318C">
        <w:t xml:space="preserve">dır. </w:t>
      </w:r>
    </w:p>
    <w:p w:rsidR="00B2318C" w:rsidRDefault="00B2318C" w:rsidP="00A37C15">
      <w:pPr>
        <w:pStyle w:val="Normal1"/>
        <w:numPr>
          <w:ilvl w:val="0"/>
          <w:numId w:val="4"/>
        </w:numPr>
        <w:ind w:left="426"/>
        <w:jc w:val="both"/>
      </w:pPr>
      <w:r>
        <w:t xml:space="preserve">Sınav kaygısı olan öğrencilerimize yönelik olarak sınav kaygı düzeyleri tespiti ve sonrasında kaygılarının azaltılması için program uygulanmaktadır. </w:t>
      </w:r>
    </w:p>
    <w:p w:rsidR="00B2318C" w:rsidRDefault="0029594A" w:rsidP="00A37C15">
      <w:pPr>
        <w:pStyle w:val="Normal1"/>
        <w:numPr>
          <w:ilvl w:val="0"/>
          <w:numId w:val="4"/>
        </w:numPr>
        <w:ind w:left="426"/>
        <w:jc w:val="both"/>
      </w:pPr>
      <w:r>
        <w:t>Öğrencileri</w:t>
      </w:r>
      <w:r w:rsidR="00B2318C">
        <w:t xml:space="preserve">mize yönelik haftada 2 TYT </w:t>
      </w:r>
      <w:r>
        <w:t>deneme</w:t>
      </w:r>
      <w:r w:rsidR="00B2318C">
        <w:t xml:space="preserve">si yapılmakta sonuçlar ve deneme analizleri yapılarak öğrencilerimiz düzenli takip edilmektedir. </w:t>
      </w:r>
      <w:r>
        <w:t xml:space="preserve"> </w:t>
      </w:r>
      <w:r w:rsidR="00B2318C">
        <w:t>Ö</w:t>
      </w:r>
      <w:r>
        <w:t>ğrenci bazlı analizlerin yapılarak başarısı düşük olan öğrencilerin koç öğretmenleri ve rehber öğretmenleri tarafından desteklenilmektedir.</w:t>
      </w:r>
    </w:p>
    <w:p w:rsidR="00B2318C" w:rsidRDefault="00B2318C" w:rsidP="00A37C15">
      <w:pPr>
        <w:pStyle w:val="Normal1"/>
        <w:numPr>
          <w:ilvl w:val="0"/>
          <w:numId w:val="4"/>
        </w:numPr>
        <w:ind w:left="426"/>
        <w:jc w:val="both"/>
      </w:pPr>
      <w:r>
        <w:t xml:space="preserve">Başarılı öğrenciler </w:t>
      </w:r>
      <w:r w:rsidR="0029594A">
        <w:t>ödüllendirilmekte olup; hem üstün başarı göstermiş hem de başarmak için gayret gösteren öğrenciler</w:t>
      </w:r>
      <w:r>
        <w:t xml:space="preserve"> teşvik edilmektedir. </w:t>
      </w:r>
    </w:p>
    <w:p w:rsidR="0029594A" w:rsidRDefault="0029594A" w:rsidP="00A37C15">
      <w:pPr>
        <w:pStyle w:val="Normal1"/>
        <w:numPr>
          <w:ilvl w:val="0"/>
          <w:numId w:val="4"/>
        </w:numPr>
        <w:ind w:left="426"/>
        <w:jc w:val="both"/>
      </w:pPr>
      <w:r>
        <w:t>Destekleme ve yetiştirme kursları</w:t>
      </w:r>
      <w:r w:rsidR="00A37C15">
        <w:t xml:space="preserve">na katılım konusunda koordinatör okullara yönlendirme yapılmıştır. </w:t>
      </w:r>
    </w:p>
    <w:p w:rsidR="0029594A" w:rsidRDefault="00B2318C" w:rsidP="00A37C15">
      <w:pPr>
        <w:pStyle w:val="Normal1"/>
        <w:numPr>
          <w:ilvl w:val="0"/>
          <w:numId w:val="4"/>
        </w:numPr>
        <w:ind w:left="426"/>
        <w:jc w:val="both"/>
      </w:pPr>
      <w:r>
        <w:t>Öğrencilerimize meslek ve meslek tanıtım çalı</w:t>
      </w:r>
      <w:r w:rsidR="00A14A06">
        <w:t xml:space="preserve">şmaları devam ettirilmekte olup doğru insan doğru meslek anlayışı kazandırılmaya çalışılmaktadır. </w:t>
      </w:r>
      <w:r w:rsidR="0029594A">
        <w:t xml:space="preserve">Öğrencilerimizin sınav sonuç raporunda sınav, puan, net, branş bazında kazanımlardaki durumlarını öğrencilerimizle ve öğrenci koçlarıyla paylaşılmaktadır. </w:t>
      </w:r>
    </w:p>
    <w:p w:rsidR="0029594A" w:rsidRDefault="0029594A" w:rsidP="0029594A">
      <w:pPr>
        <w:pStyle w:val="Normal1"/>
        <w:jc w:val="both"/>
      </w:pPr>
      <w:r>
        <w:t xml:space="preserve">                                                                                                                                        </w:t>
      </w:r>
      <w:r w:rsidR="00A14A06">
        <w:t>Emin KOMŞAL</w:t>
      </w:r>
    </w:p>
    <w:p w:rsidR="0029594A" w:rsidRDefault="0029594A" w:rsidP="0029594A">
      <w:pPr>
        <w:pStyle w:val="Normal1"/>
        <w:jc w:val="both"/>
      </w:pPr>
      <w:r>
        <w:t xml:space="preserve">                                                                                                                                     Rehber Öğretmen </w:t>
      </w:r>
    </w:p>
    <w:p w:rsidR="0029594A" w:rsidRDefault="0029594A" w:rsidP="0029594A">
      <w:pPr>
        <w:pStyle w:val="Normal1"/>
        <w:jc w:val="both"/>
      </w:pPr>
      <w:r>
        <w:t xml:space="preserve">                                                                                            </w:t>
      </w:r>
      <w:r w:rsidR="00A14A06">
        <w:t xml:space="preserve">                           </w:t>
      </w:r>
      <w:r>
        <w:t xml:space="preserve"> B</w:t>
      </w:r>
      <w:r w:rsidR="00A14A06">
        <w:t>arbaros Kız Anadolu Hatip Lisesi</w:t>
      </w:r>
    </w:p>
    <w:p w:rsidR="0029594A" w:rsidRDefault="0029594A" w:rsidP="0029594A"/>
    <w:sectPr w:rsidR="00295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3277"/>
    <w:multiLevelType w:val="hybridMultilevel"/>
    <w:tmpl w:val="97CCF8E0"/>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407508C7"/>
    <w:multiLevelType w:val="hybridMultilevel"/>
    <w:tmpl w:val="81C623FE"/>
    <w:lvl w:ilvl="0" w:tplc="F258AE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AD3A94"/>
    <w:multiLevelType w:val="hybridMultilevel"/>
    <w:tmpl w:val="6B003826"/>
    <w:lvl w:ilvl="0" w:tplc="CBA625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2D7BD2"/>
    <w:multiLevelType w:val="hybridMultilevel"/>
    <w:tmpl w:val="51C66F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4A"/>
    <w:rsid w:val="0029594A"/>
    <w:rsid w:val="00380F8A"/>
    <w:rsid w:val="007636B2"/>
    <w:rsid w:val="00A14A06"/>
    <w:rsid w:val="00A37C15"/>
    <w:rsid w:val="00B23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3A4C5-F96D-4CDF-960D-462D90E5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29594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Veli DEMİR</cp:lastModifiedBy>
  <cp:revision>2</cp:revision>
  <dcterms:created xsi:type="dcterms:W3CDTF">2024-02-28T05:57:00Z</dcterms:created>
  <dcterms:modified xsi:type="dcterms:W3CDTF">2024-02-28T05:57:00Z</dcterms:modified>
</cp:coreProperties>
</file>